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532" w:rsidRDefault="00516532" w:rsidP="00694FAE">
      <w:pPr>
        <w:jc w:val="center"/>
        <w:rPr>
          <w:rFonts w:ascii="Arial" w:hAnsi="Arial" w:cs="Arial"/>
          <w:caps/>
        </w:rPr>
      </w:pPr>
    </w:p>
    <w:p w:rsidR="00516532" w:rsidRPr="000241F3" w:rsidRDefault="00516532" w:rsidP="000B33E0">
      <w:pPr>
        <w:ind w:firstLine="6096"/>
        <w:rPr>
          <w:rFonts w:ascii="Arial" w:hAnsi="Arial" w:cs="Arial"/>
          <w:color w:val="000000"/>
          <w:sz w:val="20"/>
          <w:szCs w:val="20"/>
        </w:rPr>
      </w:pPr>
      <w:bookmarkStart w:id="0" w:name="OLE_LINK1"/>
      <w:bookmarkStart w:id="1" w:name="OLE_LINK2"/>
      <w:r w:rsidRPr="000241F3">
        <w:rPr>
          <w:rFonts w:ascii="Arial" w:hAnsi="Arial" w:cs="Arial"/>
          <w:color w:val="000000"/>
          <w:sz w:val="20"/>
          <w:szCs w:val="20"/>
        </w:rPr>
        <w:t>Приложение № 9 к протоколу</w:t>
      </w:r>
    </w:p>
    <w:p w:rsidR="00516532" w:rsidRPr="000241F3" w:rsidRDefault="00516532" w:rsidP="000B33E0">
      <w:pPr>
        <w:ind w:firstLine="6096"/>
        <w:rPr>
          <w:rFonts w:ascii="Arial" w:hAnsi="Arial" w:cs="Arial"/>
          <w:color w:val="000000"/>
          <w:sz w:val="20"/>
          <w:szCs w:val="20"/>
        </w:rPr>
      </w:pPr>
      <w:r w:rsidRPr="000241F3">
        <w:rPr>
          <w:rFonts w:ascii="Arial" w:hAnsi="Arial" w:cs="Arial"/>
          <w:color w:val="000000"/>
          <w:sz w:val="20"/>
          <w:szCs w:val="20"/>
        </w:rPr>
        <w:t>МГС № 47-2015</w:t>
      </w:r>
    </w:p>
    <w:bookmarkEnd w:id="0"/>
    <w:bookmarkEnd w:id="1"/>
    <w:p w:rsidR="00516532" w:rsidRDefault="00516532" w:rsidP="00694FAE">
      <w:pPr>
        <w:jc w:val="center"/>
        <w:rPr>
          <w:rFonts w:ascii="Arial" w:hAnsi="Arial" w:cs="Arial"/>
          <w:caps/>
        </w:rPr>
      </w:pPr>
    </w:p>
    <w:p w:rsidR="00516532" w:rsidRDefault="00516532" w:rsidP="00694FAE">
      <w:pPr>
        <w:jc w:val="center"/>
        <w:rPr>
          <w:rFonts w:ascii="Arial" w:hAnsi="Arial" w:cs="Arial"/>
          <w:caps/>
          <w:lang w:val="en-US"/>
        </w:rPr>
      </w:pPr>
    </w:p>
    <w:p w:rsidR="00516532" w:rsidRDefault="00516532" w:rsidP="00694FAE">
      <w:pPr>
        <w:jc w:val="center"/>
        <w:rPr>
          <w:rFonts w:ascii="Arial" w:hAnsi="Arial" w:cs="Arial"/>
          <w:caps/>
          <w:lang w:val="en-US"/>
        </w:rPr>
      </w:pPr>
    </w:p>
    <w:p w:rsidR="00516532" w:rsidRPr="00774534" w:rsidRDefault="000241F3" w:rsidP="00694FAE">
      <w:pPr>
        <w:jc w:val="center"/>
        <w:rPr>
          <w:rFonts w:ascii="Arial" w:hAnsi="Arial" w:cs="Arial"/>
          <w:caps/>
          <w:lang w:val="en-US"/>
        </w:rPr>
      </w:pPr>
      <w:r>
        <w:rPr>
          <w:rFonts w:ascii="Arial" w:hAnsi="Arial" w:cs="Arial"/>
          <w:cap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0.5pt;height:118.5pt;visibility:visible">
            <v:imagedata r:id="rId8" o:title="" croptop="3914f" cropbottom="50256f" cropleft="7456f" cropright="3730f" gain="1.25"/>
          </v:shape>
        </w:pict>
      </w:r>
    </w:p>
    <w:p w:rsidR="00516532" w:rsidRPr="0078471F" w:rsidRDefault="00516532" w:rsidP="00447319">
      <w:pPr>
        <w:spacing w:after="120"/>
        <w:jc w:val="center"/>
        <w:rPr>
          <w:rFonts w:ascii="Arial" w:hAnsi="Arial" w:cs="Arial"/>
          <w:b/>
        </w:rPr>
      </w:pPr>
      <w:r w:rsidRPr="0078471F">
        <w:rPr>
          <w:rFonts w:ascii="Arial" w:hAnsi="Arial" w:cs="Arial"/>
          <w:b/>
        </w:rPr>
        <w:t>ПЛАН МЕРОПРИЯТИЙ</w:t>
      </w:r>
    </w:p>
    <w:p w:rsidR="00516532" w:rsidRPr="0078471F" w:rsidRDefault="00516532" w:rsidP="00C77949">
      <w:pPr>
        <w:spacing w:after="240"/>
        <w:jc w:val="center"/>
        <w:rPr>
          <w:rFonts w:ascii="Arial" w:hAnsi="Arial" w:cs="Arial"/>
          <w:b/>
        </w:rPr>
      </w:pPr>
      <w:r w:rsidRPr="0078471F">
        <w:rPr>
          <w:rFonts w:ascii="Arial" w:hAnsi="Arial" w:cs="Arial"/>
          <w:b/>
          <w:sz w:val="24"/>
        </w:rPr>
        <w:t>по реализации Соглашения о сотрудничестве между Электроэнергетическим Советом Содружества Независимых Государств и Межгосударственным советом по стандартизации, метрологии и сертификации</w:t>
      </w:r>
      <w:r w:rsidRPr="0078471F">
        <w:rPr>
          <w:rFonts w:ascii="Arial" w:hAnsi="Arial" w:cs="Arial"/>
          <w:b/>
        </w:rPr>
        <w:br/>
      </w:r>
    </w:p>
    <w:p w:rsidR="00516532" w:rsidRPr="0078471F" w:rsidRDefault="00516532" w:rsidP="00C77949">
      <w:pPr>
        <w:spacing w:after="80"/>
        <w:ind w:firstLine="720"/>
        <w:jc w:val="both"/>
        <w:rPr>
          <w:rFonts w:ascii="Arial" w:hAnsi="Arial" w:cs="Arial"/>
          <w:sz w:val="24"/>
        </w:rPr>
      </w:pPr>
      <w:r w:rsidRPr="0078471F">
        <w:rPr>
          <w:rFonts w:ascii="Arial" w:hAnsi="Arial" w:cs="Arial"/>
          <w:sz w:val="24"/>
        </w:rPr>
        <w:t>1. План мероприятий направлен на реализацию Соглашения о сотрудничестве между Электроэнергетическим Советом Содружества Независимых Государств (ЭЭС СНГ) и Межгосударственным советом по стандартизации, метрологии и сертификации</w:t>
      </w:r>
      <w:r w:rsidR="000241F3">
        <w:rPr>
          <w:rFonts w:ascii="Arial" w:hAnsi="Arial" w:cs="Arial"/>
          <w:sz w:val="24"/>
        </w:rPr>
        <w:t xml:space="preserve"> </w:t>
      </w:r>
      <w:bookmarkStart w:id="2" w:name="_GoBack"/>
      <w:bookmarkEnd w:id="2"/>
      <w:r w:rsidRPr="0078471F">
        <w:rPr>
          <w:rFonts w:ascii="Arial" w:hAnsi="Arial" w:cs="Arial"/>
          <w:sz w:val="24"/>
        </w:rPr>
        <w:t>Содружества Независимых Государств (МГС).</w:t>
      </w:r>
    </w:p>
    <w:p w:rsidR="00516532" w:rsidRPr="0078471F" w:rsidRDefault="00516532" w:rsidP="00C77949">
      <w:pPr>
        <w:spacing w:after="80"/>
        <w:ind w:firstLine="720"/>
        <w:jc w:val="both"/>
        <w:rPr>
          <w:rFonts w:ascii="Arial" w:hAnsi="Arial" w:cs="Arial"/>
          <w:sz w:val="24"/>
        </w:rPr>
      </w:pPr>
      <w:r w:rsidRPr="0078471F">
        <w:rPr>
          <w:rFonts w:ascii="Arial" w:hAnsi="Arial" w:cs="Arial"/>
          <w:sz w:val="24"/>
        </w:rPr>
        <w:t>2. Координацию деятельности выполнения Плана мероприятий осуществляет Исполнительный комитет ЭЭС СНГ и Бюро по стандартам МГС.</w:t>
      </w:r>
    </w:p>
    <w:p w:rsidR="00516532" w:rsidRPr="0078471F" w:rsidRDefault="00516532" w:rsidP="00C77949">
      <w:pPr>
        <w:spacing w:after="80"/>
        <w:ind w:firstLine="720"/>
        <w:jc w:val="both"/>
        <w:rPr>
          <w:rFonts w:ascii="Arial" w:hAnsi="Arial" w:cs="Arial"/>
          <w:sz w:val="24"/>
        </w:rPr>
      </w:pPr>
      <w:r w:rsidRPr="0078471F">
        <w:rPr>
          <w:rFonts w:ascii="Arial" w:hAnsi="Arial" w:cs="Arial"/>
          <w:sz w:val="24"/>
        </w:rPr>
        <w:t>3. Основными направлениями сотрудничества ЭЭС СНГ и МГС являются:</w:t>
      </w:r>
    </w:p>
    <w:p w:rsidR="00516532" w:rsidRPr="0078471F" w:rsidRDefault="00516532" w:rsidP="00C77949">
      <w:pPr>
        <w:spacing w:after="80"/>
        <w:ind w:firstLine="720"/>
        <w:jc w:val="both"/>
        <w:rPr>
          <w:rFonts w:ascii="Arial" w:hAnsi="Arial" w:cs="Arial"/>
          <w:sz w:val="24"/>
        </w:rPr>
      </w:pPr>
      <w:r w:rsidRPr="0078471F">
        <w:rPr>
          <w:rFonts w:ascii="Arial" w:hAnsi="Arial" w:cs="Arial"/>
          <w:sz w:val="24"/>
        </w:rPr>
        <w:t>разработка межгосударственных стандартов и использование национальных стандартов в области электроэнергетики государств – участников СНГ, гармонизированных с международными стандартами, в качестве их основы;</w:t>
      </w:r>
    </w:p>
    <w:p w:rsidR="00516532" w:rsidRPr="0078471F" w:rsidRDefault="00516532" w:rsidP="00C77949">
      <w:pPr>
        <w:spacing w:after="80"/>
        <w:ind w:firstLine="720"/>
        <w:jc w:val="both"/>
        <w:rPr>
          <w:rFonts w:ascii="Arial" w:hAnsi="Arial" w:cs="Arial"/>
          <w:sz w:val="24"/>
        </w:rPr>
      </w:pPr>
      <w:r w:rsidRPr="0078471F">
        <w:rPr>
          <w:rFonts w:ascii="Arial" w:hAnsi="Arial" w:cs="Arial"/>
          <w:sz w:val="24"/>
        </w:rPr>
        <w:t>совершенствование межгосударственной системы стандартизации;</w:t>
      </w:r>
    </w:p>
    <w:p w:rsidR="00516532" w:rsidRPr="0078471F" w:rsidRDefault="00516532" w:rsidP="00C77949">
      <w:pPr>
        <w:spacing w:after="80"/>
        <w:ind w:firstLine="720"/>
        <w:jc w:val="both"/>
        <w:rPr>
          <w:rFonts w:ascii="Arial" w:hAnsi="Arial" w:cs="Arial"/>
          <w:sz w:val="24"/>
        </w:rPr>
      </w:pPr>
      <w:r w:rsidRPr="0078471F">
        <w:rPr>
          <w:rFonts w:ascii="Arial" w:hAnsi="Arial" w:cs="Arial"/>
          <w:sz w:val="24"/>
        </w:rPr>
        <w:t>использование межгосударственных стандартов для обеспечения соблюдения требований технических регламентов в области электроэнергетики;</w:t>
      </w:r>
    </w:p>
    <w:p w:rsidR="00516532" w:rsidRPr="0078471F" w:rsidRDefault="00516532" w:rsidP="00C77949">
      <w:pPr>
        <w:spacing w:after="80"/>
        <w:ind w:firstLine="720"/>
        <w:jc w:val="both"/>
        <w:rPr>
          <w:rFonts w:ascii="Arial" w:hAnsi="Arial" w:cs="Arial"/>
          <w:sz w:val="24"/>
        </w:rPr>
      </w:pPr>
      <w:r w:rsidRPr="0078471F">
        <w:rPr>
          <w:rFonts w:ascii="Arial" w:hAnsi="Arial" w:cs="Arial"/>
          <w:sz w:val="24"/>
        </w:rPr>
        <w:t>обеспечение единства измерений в области электроэнергетики.</w:t>
      </w:r>
    </w:p>
    <w:p w:rsidR="00516532" w:rsidRPr="000B33E0" w:rsidRDefault="00516532" w:rsidP="00C77949">
      <w:pPr>
        <w:spacing w:after="100"/>
        <w:ind w:firstLine="720"/>
        <w:jc w:val="both"/>
        <w:rPr>
          <w:rFonts w:ascii="Arial" w:hAnsi="Arial" w:cs="Arial"/>
          <w:sz w:val="24"/>
        </w:rPr>
      </w:pPr>
      <w:r w:rsidRPr="0078471F">
        <w:rPr>
          <w:rFonts w:ascii="Arial" w:hAnsi="Arial" w:cs="Arial"/>
          <w:sz w:val="24"/>
        </w:rPr>
        <w:t>4. В целях реализации Соглашения о сотрудничестве планируется проведение следующих мероприятий:</w:t>
      </w:r>
    </w:p>
    <w:p w:rsidR="00516532" w:rsidRPr="000B33E0" w:rsidRDefault="00516532" w:rsidP="00C77949">
      <w:pPr>
        <w:spacing w:after="100"/>
        <w:ind w:firstLine="720"/>
        <w:jc w:val="both"/>
        <w:rPr>
          <w:rFonts w:ascii="Arial" w:hAnsi="Arial" w:cs="Arial"/>
          <w:sz w:val="24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529"/>
        <w:gridCol w:w="5093"/>
        <w:gridCol w:w="2480"/>
        <w:gridCol w:w="1933"/>
      </w:tblGrid>
      <w:tr w:rsidR="00516532" w:rsidRPr="0078471F" w:rsidTr="0078471F">
        <w:trPr>
          <w:tblHeader/>
          <w:jc w:val="center"/>
        </w:trPr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:rsidR="00516532" w:rsidRPr="00890A5A" w:rsidRDefault="00516532" w:rsidP="000F205B">
            <w:pPr>
              <w:contextualSpacing/>
              <w:jc w:val="center"/>
              <w:rPr>
                <w:rFonts w:ascii="Arial" w:hAnsi="Arial" w:cs="Arial"/>
                <w:b/>
                <w:sz w:val="22"/>
              </w:rPr>
            </w:pPr>
            <w:r w:rsidRPr="00890A5A">
              <w:rPr>
                <w:rFonts w:ascii="Arial" w:hAnsi="Arial" w:cs="Arial"/>
                <w:b/>
                <w:sz w:val="22"/>
              </w:rPr>
              <w:t xml:space="preserve">№ </w:t>
            </w:r>
            <w:proofErr w:type="spellStart"/>
            <w:r w:rsidRPr="00890A5A">
              <w:rPr>
                <w:rFonts w:ascii="Arial" w:hAnsi="Arial" w:cs="Arial"/>
                <w:b/>
                <w:sz w:val="22"/>
              </w:rPr>
              <w:t>п.п</w:t>
            </w:r>
            <w:proofErr w:type="spellEnd"/>
            <w:r w:rsidRPr="00890A5A">
              <w:rPr>
                <w:rFonts w:ascii="Arial" w:hAnsi="Arial" w:cs="Arial"/>
                <w:b/>
                <w:sz w:val="22"/>
              </w:rPr>
              <w:t>.</w:t>
            </w:r>
          </w:p>
        </w:tc>
        <w:tc>
          <w:tcPr>
            <w:tcW w:w="0" w:type="auto"/>
            <w:tcBorders>
              <w:top w:val="single" w:sz="12" w:space="0" w:color="auto"/>
            </w:tcBorders>
            <w:vAlign w:val="center"/>
          </w:tcPr>
          <w:p w:rsidR="00516532" w:rsidRPr="00890A5A" w:rsidRDefault="00516532" w:rsidP="000F205B">
            <w:pPr>
              <w:contextualSpacing/>
              <w:jc w:val="center"/>
              <w:rPr>
                <w:rFonts w:ascii="Arial" w:hAnsi="Arial" w:cs="Arial"/>
                <w:b/>
                <w:sz w:val="22"/>
              </w:rPr>
            </w:pPr>
            <w:r w:rsidRPr="00890A5A">
              <w:rPr>
                <w:rFonts w:ascii="Arial" w:hAnsi="Arial" w:cs="Arial"/>
                <w:b/>
                <w:sz w:val="22"/>
              </w:rPr>
              <w:t>Наименование мероприятия</w:t>
            </w:r>
          </w:p>
        </w:tc>
        <w:tc>
          <w:tcPr>
            <w:tcW w:w="2480" w:type="dxa"/>
            <w:tcBorders>
              <w:top w:val="single" w:sz="12" w:space="0" w:color="auto"/>
            </w:tcBorders>
            <w:vAlign w:val="center"/>
          </w:tcPr>
          <w:p w:rsidR="00516532" w:rsidRPr="00890A5A" w:rsidRDefault="00516532" w:rsidP="000F205B">
            <w:pPr>
              <w:contextualSpacing/>
              <w:jc w:val="center"/>
              <w:rPr>
                <w:rFonts w:ascii="Arial" w:hAnsi="Arial" w:cs="Arial"/>
                <w:b/>
                <w:sz w:val="22"/>
              </w:rPr>
            </w:pPr>
            <w:r w:rsidRPr="00890A5A">
              <w:rPr>
                <w:rFonts w:ascii="Arial" w:hAnsi="Arial" w:cs="Arial"/>
                <w:b/>
                <w:sz w:val="22"/>
              </w:rPr>
              <w:t>Исполнители</w:t>
            </w:r>
          </w:p>
        </w:tc>
        <w:tc>
          <w:tcPr>
            <w:tcW w:w="1933" w:type="dxa"/>
            <w:tcBorders>
              <w:top w:val="single" w:sz="12" w:space="0" w:color="auto"/>
            </w:tcBorders>
            <w:vAlign w:val="center"/>
          </w:tcPr>
          <w:p w:rsidR="00516532" w:rsidRPr="00890A5A" w:rsidRDefault="00516532" w:rsidP="000F205B">
            <w:pPr>
              <w:contextualSpacing/>
              <w:jc w:val="center"/>
              <w:rPr>
                <w:rFonts w:ascii="Arial" w:hAnsi="Arial" w:cs="Arial"/>
                <w:b/>
                <w:sz w:val="22"/>
              </w:rPr>
            </w:pPr>
            <w:r w:rsidRPr="00890A5A">
              <w:rPr>
                <w:rFonts w:ascii="Arial" w:hAnsi="Arial" w:cs="Arial"/>
                <w:b/>
                <w:sz w:val="22"/>
              </w:rPr>
              <w:t>Срок исполнения</w:t>
            </w:r>
          </w:p>
        </w:tc>
      </w:tr>
      <w:tr w:rsidR="00516532" w:rsidRPr="0078471F">
        <w:trPr>
          <w:jc w:val="center"/>
        </w:trPr>
        <w:tc>
          <w:tcPr>
            <w:tcW w:w="0" w:type="auto"/>
          </w:tcPr>
          <w:p w:rsidR="00516532" w:rsidRPr="00890A5A" w:rsidRDefault="00516532" w:rsidP="000F205B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1.</w:t>
            </w:r>
          </w:p>
        </w:tc>
        <w:tc>
          <w:tcPr>
            <w:tcW w:w="0" w:type="auto"/>
          </w:tcPr>
          <w:p w:rsidR="00516532" w:rsidRPr="00890A5A" w:rsidRDefault="00516532" w:rsidP="000F205B">
            <w:pPr>
              <w:contextualSpacing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Обмен Планами мероприятий на очередной год.</w:t>
            </w:r>
          </w:p>
        </w:tc>
        <w:tc>
          <w:tcPr>
            <w:tcW w:w="2480" w:type="dxa"/>
          </w:tcPr>
          <w:p w:rsidR="00516532" w:rsidRPr="00890A5A" w:rsidRDefault="00516532" w:rsidP="00285735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Бюро по стандартам МГС, Исполнительный комитет ЭЭССНГ</w:t>
            </w:r>
          </w:p>
        </w:tc>
        <w:tc>
          <w:tcPr>
            <w:tcW w:w="1933" w:type="dxa"/>
          </w:tcPr>
          <w:p w:rsidR="00516532" w:rsidRPr="00890A5A" w:rsidRDefault="00516532" w:rsidP="000F205B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Ежегодно.</w:t>
            </w:r>
          </w:p>
        </w:tc>
      </w:tr>
      <w:tr w:rsidR="00516532" w:rsidRPr="0078471F">
        <w:trPr>
          <w:jc w:val="center"/>
        </w:trPr>
        <w:tc>
          <w:tcPr>
            <w:tcW w:w="0" w:type="auto"/>
          </w:tcPr>
          <w:p w:rsidR="00516532" w:rsidRPr="00890A5A" w:rsidRDefault="00516532" w:rsidP="000F205B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2.</w:t>
            </w:r>
          </w:p>
        </w:tc>
        <w:tc>
          <w:tcPr>
            <w:tcW w:w="0" w:type="auto"/>
          </w:tcPr>
          <w:p w:rsidR="00516532" w:rsidRPr="00890A5A" w:rsidRDefault="00516532" w:rsidP="000F205B">
            <w:pPr>
              <w:contextualSpacing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 xml:space="preserve">Участие представителей Электроэнергетического Совета СНГ в заседаниях Межгосударственного совета по стандартизации, метрологии и сертификации, Научно-технических комиссий; представителей МГС СНГ </w:t>
            </w:r>
            <w:proofErr w:type="gramStart"/>
            <w:r w:rsidRPr="00890A5A">
              <w:rPr>
                <w:rFonts w:ascii="Arial" w:hAnsi="Arial" w:cs="Arial"/>
                <w:sz w:val="22"/>
              </w:rPr>
              <w:t>–в</w:t>
            </w:r>
            <w:proofErr w:type="gramEnd"/>
            <w:r w:rsidRPr="00890A5A">
              <w:rPr>
                <w:rFonts w:ascii="Arial" w:hAnsi="Arial" w:cs="Arial"/>
                <w:sz w:val="22"/>
              </w:rPr>
              <w:t xml:space="preserve"> заседаниях </w:t>
            </w:r>
            <w:r w:rsidRPr="00890A5A">
              <w:rPr>
                <w:rFonts w:ascii="Arial" w:hAnsi="Arial" w:cs="Arial"/>
                <w:sz w:val="22"/>
              </w:rPr>
              <w:lastRenderedPageBreak/>
              <w:t>Электроэнергетического Совета СНГ и его рабочих органов.</w:t>
            </w:r>
          </w:p>
        </w:tc>
        <w:tc>
          <w:tcPr>
            <w:tcW w:w="2480" w:type="dxa"/>
          </w:tcPr>
          <w:p w:rsidR="00516532" w:rsidRPr="00890A5A" w:rsidRDefault="00516532" w:rsidP="00285735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lastRenderedPageBreak/>
              <w:t>Бюро по стандартам МГС, Исполнительный комитет ЭЭССНГ</w:t>
            </w:r>
          </w:p>
        </w:tc>
        <w:tc>
          <w:tcPr>
            <w:tcW w:w="1933" w:type="dxa"/>
          </w:tcPr>
          <w:p w:rsidR="00516532" w:rsidRPr="00890A5A" w:rsidRDefault="00516532" w:rsidP="000F205B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Постоянно.</w:t>
            </w:r>
          </w:p>
        </w:tc>
      </w:tr>
      <w:tr w:rsidR="00516532" w:rsidRPr="0078471F">
        <w:trPr>
          <w:jc w:val="center"/>
        </w:trPr>
        <w:tc>
          <w:tcPr>
            <w:tcW w:w="0" w:type="auto"/>
          </w:tcPr>
          <w:p w:rsidR="00516532" w:rsidRPr="00890A5A" w:rsidRDefault="00516532" w:rsidP="000F205B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lastRenderedPageBreak/>
              <w:t>3.</w:t>
            </w:r>
          </w:p>
        </w:tc>
        <w:tc>
          <w:tcPr>
            <w:tcW w:w="0" w:type="auto"/>
          </w:tcPr>
          <w:p w:rsidR="00516532" w:rsidRPr="00890A5A" w:rsidRDefault="00516532" w:rsidP="000F205B">
            <w:pPr>
              <w:contextualSpacing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Размещение на официальных сайтах Электроэнергетического Совета СНГ и Межгосударственного совета по стандартизации, метрологии и сертификации информации о техническом регулировании и стандартизации в области электроэнергетики.</w:t>
            </w:r>
          </w:p>
        </w:tc>
        <w:tc>
          <w:tcPr>
            <w:tcW w:w="2480" w:type="dxa"/>
          </w:tcPr>
          <w:p w:rsidR="00516532" w:rsidRPr="00890A5A" w:rsidRDefault="00516532" w:rsidP="000F205B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Исполнительный комитет ЭЭС СНГ,</w:t>
            </w:r>
          </w:p>
          <w:p w:rsidR="00516532" w:rsidRPr="00890A5A" w:rsidRDefault="00516532" w:rsidP="00285735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Бюро по стандартам МГС</w:t>
            </w:r>
          </w:p>
        </w:tc>
        <w:tc>
          <w:tcPr>
            <w:tcW w:w="1933" w:type="dxa"/>
          </w:tcPr>
          <w:p w:rsidR="00516532" w:rsidRPr="00890A5A" w:rsidRDefault="00516532" w:rsidP="000F205B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По мере необходимости</w:t>
            </w:r>
          </w:p>
        </w:tc>
      </w:tr>
      <w:tr w:rsidR="00516532" w:rsidRPr="0078471F">
        <w:trPr>
          <w:jc w:val="center"/>
        </w:trPr>
        <w:tc>
          <w:tcPr>
            <w:tcW w:w="0" w:type="auto"/>
          </w:tcPr>
          <w:p w:rsidR="00516532" w:rsidRPr="00890A5A" w:rsidRDefault="00516532" w:rsidP="000F205B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4.</w:t>
            </w:r>
          </w:p>
        </w:tc>
        <w:tc>
          <w:tcPr>
            <w:tcW w:w="0" w:type="auto"/>
          </w:tcPr>
          <w:p w:rsidR="00516532" w:rsidRPr="00890A5A" w:rsidRDefault="00516532" w:rsidP="000F205B">
            <w:pPr>
              <w:contextualSpacing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 xml:space="preserve">Сбор информации </w:t>
            </w:r>
            <w:smartTag w:uri="urn:schemas-microsoft-com:office:smarttags" w:element="PersonName">
              <w:smartTagPr>
                <w:attr w:name="ProductID" w:val="по техническому"/>
              </w:smartTagPr>
              <w:r w:rsidRPr="00890A5A">
                <w:rPr>
                  <w:rFonts w:ascii="Arial" w:hAnsi="Arial" w:cs="Arial"/>
                  <w:sz w:val="22"/>
                </w:rPr>
                <w:t>по техническому</w:t>
              </w:r>
            </w:smartTag>
            <w:r w:rsidRPr="00890A5A">
              <w:rPr>
                <w:rFonts w:ascii="Arial" w:hAnsi="Arial" w:cs="Arial"/>
                <w:sz w:val="22"/>
              </w:rPr>
              <w:t xml:space="preserve"> регулированию в области электроэнергетики, ее анализ и подготовка предложений по разработке технических регламентов и взаимосвязанных с техническими регламентами межгосударственных стандартов, обеспечивающих соблюдение требований технических регламентов в области электроэнергетики.</w:t>
            </w:r>
          </w:p>
        </w:tc>
        <w:tc>
          <w:tcPr>
            <w:tcW w:w="2480" w:type="dxa"/>
          </w:tcPr>
          <w:p w:rsidR="00516532" w:rsidRPr="00890A5A" w:rsidRDefault="00516532" w:rsidP="000F205B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Исполнительный комитет ЭЭС СНГ</w:t>
            </w:r>
          </w:p>
        </w:tc>
        <w:tc>
          <w:tcPr>
            <w:tcW w:w="1933" w:type="dxa"/>
          </w:tcPr>
          <w:p w:rsidR="00516532" w:rsidRPr="00890A5A" w:rsidRDefault="00516532" w:rsidP="000F205B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2015-2016 годы</w:t>
            </w:r>
          </w:p>
        </w:tc>
      </w:tr>
      <w:tr w:rsidR="00516532" w:rsidRPr="0078471F">
        <w:trPr>
          <w:jc w:val="center"/>
        </w:trPr>
        <w:tc>
          <w:tcPr>
            <w:tcW w:w="0" w:type="auto"/>
          </w:tcPr>
          <w:p w:rsidR="00516532" w:rsidRPr="00890A5A" w:rsidRDefault="00516532" w:rsidP="000F205B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5.</w:t>
            </w:r>
          </w:p>
        </w:tc>
        <w:tc>
          <w:tcPr>
            <w:tcW w:w="0" w:type="auto"/>
          </w:tcPr>
          <w:p w:rsidR="00516532" w:rsidRPr="00890A5A" w:rsidRDefault="00516532" w:rsidP="000F205B">
            <w:pPr>
              <w:contextualSpacing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Обмен нормативными правовыми и техническими документами и информацией, представляющими взаимный интерес.</w:t>
            </w:r>
          </w:p>
        </w:tc>
        <w:tc>
          <w:tcPr>
            <w:tcW w:w="2480" w:type="dxa"/>
          </w:tcPr>
          <w:p w:rsidR="00516532" w:rsidRPr="00890A5A" w:rsidRDefault="00516532" w:rsidP="00285735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Бюро по стандартам МГС,  Исполнительный комитет ЭЭССНГ</w:t>
            </w:r>
          </w:p>
        </w:tc>
        <w:tc>
          <w:tcPr>
            <w:tcW w:w="1933" w:type="dxa"/>
          </w:tcPr>
          <w:p w:rsidR="00516532" w:rsidRPr="00890A5A" w:rsidRDefault="00516532" w:rsidP="000F205B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По запросам</w:t>
            </w:r>
          </w:p>
        </w:tc>
      </w:tr>
      <w:tr w:rsidR="00516532" w:rsidRPr="0078471F">
        <w:trPr>
          <w:jc w:val="center"/>
        </w:trPr>
        <w:tc>
          <w:tcPr>
            <w:tcW w:w="0" w:type="auto"/>
          </w:tcPr>
          <w:p w:rsidR="00516532" w:rsidRPr="00890A5A" w:rsidRDefault="00516532" w:rsidP="000F205B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0" w:type="auto"/>
          </w:tcPr>
          <w:p w:rsidR="00516532" w:rsidRPr="00890A5A" w:rsidRDefault="00516532" w:rsidP="00285735">
            <w:pPr>
              <w:contextualSpacing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Подготовка предложений  о создании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890A5A">
              <w:rPr>
                <w:rFonts w:ascii="Arial" w:hAnsi="Arial" w:cs="Arial"/>
                <w:sz w:val="22"/>
              </w:rPr>
              <w:t>межгосударственного технического комитета (МТК) по системным вопросам электроэнергетики государств – участников СНГ.</w:t>
            </w:r>
          </w:p>
        </w:tc>
        <w:tc>
          <w:tcPr>
            <w:tcW w:w="2480" w:type="dxa"/>
          </w:tcPr>
          <w:p w:rsidR="00516532" w:rsidRPr="00890A5A" w:rsidRDefault="00516532" w:rsidP="00285735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Исполнительный комитет ЭЭС СНГ,</w:t>
            </w:r>
          </w:p>
          <w:p w:rsidR="00516532" w:rsidRPr="00890A5A" w:rsidRDefault="00516532" w:rsidP="00285735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Бюро по стандартам МГС</w:t>
            </w:r>
          </w:p>
        </w:tc>
        <w:tc>
          <w:tcPr>
            <w:tcW w:w="1933" w:type="dxa"/>
          </w:tcPr>
          <w:p w:rsidR="00516532" w:rsidRPr="00890A5A" w:rsidRDefault="00516532" w:rsidP="00D7376A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2015-2016 годы</w:t>
            </w:r>
          </w:p>
        </w:tc>
      </w:tr>
      <w:tr w:rsidR="00516532" w:rsidRPr="0078471F">
        <w:trPr>
          <w:jc w:val="center"/>
        </w:trPr>
        <w:tc>
          <w:tcPr>
            <w:tcW w:w="0" w:type="auto"/>
          </w:tcPr>
          <w:p w:rsidR="00516532" w:rsidRPr="00890A5A" w:rsidRDefault="00516532" w:rsidP="00702889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0" w:type="auto"/>
          </w:tcPr>
          <w:p w:rsidR="00516532" w:rsidRPr="00890A5A" w:rsidRDefault="00516532" w:rsidP="00285735">
            <w:pPr>
              <w:contextualSpacing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Разработка МТК проектов межгосударственных стандартов в области электроэнергетики:</w:t>
            </w:r>
          </w:p>
        </w:tc>
        <w:tc>
          <w:tcPr>
            <w:tcW w:w="2480" w:type="dxa"/>
          </w:tcPr>
          <w:p w:rsidR="00516532" w:rsidRPr="00890A5A" w:rsidRDefault="00516532" w:rsidP="00702889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МТК</w:t>
            </w:r>
          </w:p>
        </w:tc>
        <w:tc>
          <w:tcPr>
            <w:tcW w:w="1933" w:type="dxa"/>
          </w:tcPr>
          <w:p w:rsidR="00516532" w:rsidRPr="00890A5A" w:rsidRDefault="00516532" w:rsidP="00702889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В соответствии с решениями СГП СНГ и ЭЭС СНГ</w:t>
            </w:r>
          </w:p>
        </w:tc>
      </w:tr>
      <w:tr w:rsidR="00516532" w:rsidRPr="0078471F">
        <w:trPr>
          <w:jc w:val="center"/>
        </w:trPr>
        <w:tc>
          <w:tcPr>
            <w:tcW w:w="0" w:type="auto"/>
          </w:tcPr>
          <w:p w:rsidR="00516532" w:rsidRPr="00890A5A" w:rsidRDefault="00516532" w:rsidP="00702889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7.1</w:t>
            </w:r>
          </w:p>
        </w:tc>
        <w:tc>
          <w:tcPr>
            <w:tcW w:w="0" w:type="auto"/>
          </w:tcPr>
          <w:p w:rsidR="00516532" w:rsidRPr="00890A5A" w:rsidRDefault="00516532" w:rsidP="00702889">
            <w:pPr>
              <w:contextualSpacing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Представление предложений по разработке (пересмотру) межгосударственных стандартов в области электроэнергетики в Программу работ по межгосударственной стандартизации.</w:t>
            </w:r>
          </w:p>
        </w:tc>
        <w:tc>
          <w:tcPr>
            <w:tcW w:w="2480" w:type="dxa"/>
          </w:tcPr>
          <w:p w:rsidR="00516532" w:rsidRPr="00890A5A" w:rsidRDefault="00516532" w:rsidP="00702889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МТК</w:t>
            </w:r>
          </w:p>
        </w:tc>
        <w:tc>
          <w:tcPr>
            <w:tcW w:w="1933" w:type="dxa"/>
          </w:tcPr>
          <w:p w:rsidR="00516532" w:rsidRPr="00890A5A" w:rsidRDefault="00516532" w:rsidP="00702889">
            <w:pPr>
              <w:contextualSpacing/>
              <w:jc w:val="center"/>
              <w:rPr>
                <w:rFonts w:ascii="Arial" w:hAnsi="Arial" w:cs="Arial"/>
                <w:i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В соответствии с решениями СГП СНГ и ЭЭС СНГ</w:t>
            </w:r>
          </w:p>
        </w:tc>
      </w:tr>
      <w:tr w:rsidR="00516532" w:rsidRPr="0078471F">
        <w:trPr>
          <w:jc w:val="center"/>
        </w:trPr>
        <w:tc>
          <w:tcPr>
            <w:tcW w:w="0" w:type="auto"/>
          </w:tcPr>
          <w:p w:rsidR="00516532" w:rsidRPr="00890A5A" w:rsidRDefault="00516532" w:rsidP="00702889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7.2</w:t>
            </w:r>
          </w:p>
        </w:tc>
        <w:tc>
          <w:tcPr>
            <w:tcW w:w="0" w:type="auto"/>
          </w:tcPr>
          <w:p w:rsidR="00516532" w:rsidRPr="00890A5A" w:rsidRDefault="00516532" w:rsidP="00702889">
            <w:pPr>
              <w:contextualSpacing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Размещение в установленном порядке в АИС МГС проектов межгосударственных стандартов в области электроэнергетики для рассмотрения, голосования и принятия.</w:t>
            </w:r>
          </w:p>
        </w:tc>
        <w:tc>
          <w:tcPr>
            <w:tcW w:w="2480" w:type="dxa"/>
          </w:tcPr>
          <w:p w:rsidR="00516532" w:rsidRPr="00890A5A" w:rsidRDefault="00516532" w:rsidP="00702889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МТК</w:t>
            </w:r>
          </w:p>
        </w:tc>
        <w:tc>
          <w:tcPr>
            <w:tcW w:w="1933" w:type="dxa"/>
          </w:tcPr>
          <w:p w:rsidR="00516532" w:rsidRPr="00890A5A" w:rsidRDefault="00516532" w:rsidP="00702889">
            <w:pPr>
              <w:contextualSpacing/>
              <w:jc w:val="center"/>
              <w:rPr>
                <w:rFonts w:ascii="Arial" w:hAnsi="Arial" w:cs="Arial"/>
                <w:i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В соответствии с решениями СГП СНГ и ЭЭС СНГ</w:t>
            </w:r>
          </w:p>
        </w:tc>
      </w:tr>
      <w:tr w:rsidR="00516532" w:rsidRPr="0078471F">
        <w:trPr>
          <w:jc w:val="center"/>
        </w:trPr>
        <w:tc>
          <w:tcPr>
            <w:tcW w:w="0" w:type="auto"/>
            <w:tcBorders>
              <w:bottom w:val="single" w:sz="12" w:space="0" w:color="auto"/>
            </w:tcBorders>
          </w:tcPr>
          <w:p w:rsidR="00516532" w:rsidRPr="00890A5A" w:rsidRDefault="00516532" w:rsidP="000F205B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8.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516532" w:rsidRPr="00890A5A" w:rsidRDefault="00516532" w:rsidP="000F205B">
            <w:pPr>
              <w:contextualSpacing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Проведение совместных конференций, круглых столов, семинаров, совещаний и иных тематических мероприятий.</w:t>
            </w:r>
          </w:p>
        </w:tc>
        <w:tc>
          <w:tcPr>
            <w:tcW w:w="2480" w:type="dxa"/>
            <w:tcBorders>
              <w:bottom w:val="single" w:sz="12" w:space="0" w:color="auto"/>
            </w:tcBorders>
          </w:tcPr>
          <w:p w:rsidR="00516532" w:rsidRPr="00890A5A" w:rsidRDefault="00516532" w:rsidP="000F205B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Исполнительный комитет ЭЭС СНГ,</w:t>
            </w:r>
          </w:p>
          <w:p w:rsidR="00516532" w:rsidRPr="00890A5A" w:rsidRDefault="00516532" w:rsidP="00285735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Бюро по стандартам МГС</w:t>
            </w:r>
          </w:p>
        </w:tc>
        <w:tc>
          <w:tcPr>
            <w:tcW w:w="1933" w:type="dxa"/>
            <w:tcBorders>
              <w:bottom w:val="single" w:sz="12" w:space="0" w:color="auto"/>
            </w:tcBorders>
          </w:tcPr>
          <w:p w:rsidR="00516532" w:rsidRPr="00890A5A" w:rsidRDefault="00516532" w:rsidP="000F205B">
            <w:pPr>
              <w:contextualSpacing/>
              <w:jc w:val="center"/>
              <w:rPr>
                <w:rFonts w:ascii="Arial" w:hAnsi="Arial" w:cs="Arial"/>
                <w:sz w:val="22"/>
              </w:rPr>
            </w:pPr>
            <w:r w:rsidRPr="00890A5A">
              <w:rPr>
                <w:rFonts w:ascii="Arial" w:hAnsi="Arial" w:cs="Arial"/>
                <w:sz w:val="22"/>
              </w:rPr>
              <w:t>По мере</w:t>
            </w:r>
            <w:r w:rsidR="000241F3">
              <w:rPr>
                <w:rFonts w:ascii="Arial" w:hAnsi="Arial" w:cs="Arial"/>
                <w:sz w:val="22"/>
              </w:rPr>
              <w:t xml:space="preserve"> </w:t>
            </w:r>
            <w:r w:rsidRPr="00890A5A">
              <w:rPr>
                <w:rFonts w:ascii="Arial" w:hAnsi="Arial" w:cs="Arial"/>
                <w:sz w:val="22"/>
              </w:rPr>
              <w:t>необходимости</w:t>
            </w:r>
          </w:p>
        </w:tc>
      </w:tr>
    </w:tbl>
    <w:p w:rsidR="00516532" w:rsidRPr="0078471F" w:rsidRDefault="00516532" w:rsidP="004048B6">
      <w:pPr>
        <w:tabs>
          <w:tab w:val="left" w:pos="3315"/>
        </w:tabs>
        <w:rPr>
          <w:rFonts w:ascii="Arial" w:hAnsi="Arial" w:cs="Arial"/>
        </w:rPr>
      </w:pPr>
    </w:p>
    <w:sectPr w:rsidR="00516532" w:rsidRPr="0078471F" w:rsidSect="004048B6">
      <w:headerReference w:type="even" r:id="rId9"/>
      <w:footerReference w:type="default" r:id="rId10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532" w:rsidRDefault="00516532">
      <w:r>
        <w:separator/>
      </w:r>
    </w:p>
  </w:endnote>
  <w:endnote w:type="continuationSeparator" w:id="0">
    <w:p w:rsidR="00516532" w:rsidRDefault="0051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532" w:rsidRDefault="00516532">
    <w:pPr>
      <w:pStyle w:val="a6"/>
    </w:pPr>
    <w:r>
      <w:t>Приложение № 9 к протоколу № 47-2015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532" w:rsidRDefault="00516532">
      <w:r>
        <w:separator/>
      </w:r>
    </w:p>
  </w:footnote>
  <w:footnote w:type="continuationSeparator" w:id="0">
    <w:p w:rsidR="00516532" w:rsidRDefault="00516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532" w:rsidRDefault="00516532" w:rsidP="0070288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6532" w:rsidRDefault="0051653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C7CF9"/>
    <w:multiLevelType w:val="hybridMultilevel"/>
    <w:tmpl w:val="7854A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F71738E"/>
    <w:multiLevelType w:val="hybridMultilevel"/>
    <w:tmpl w:val="D7600B8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1C4"/>
    <w:rsid w:val="000241F3"/>
    <w:rsid w:val="00036D06"/>
    <w:rsid w:val="00046C4C"/>
    <w:rsid w:val="00091C88"/>
    <w:rsid w:val="00094972"/>
    <w:rsid w:val="000A2371"/>
    <w:rsid w:val="000A3ECE"/>
    <w:rsid w:val="000B33E0"/>
    <w:rsid w:val="000C1D6E"/>
    <w:rsid w:val="000D5D52"/>
    <w:rsid w:val="000E4693"/>
    <w:rsid w:val="000F205B"/>
    <w:rsid w:val="001118D4"/>
    <w:rsid w:val="00126751"/>
    <w:rsid w:val="00164230"/>
    <w:rsid w:val="00165A25"/>
    <w:rsid w:val="001B587E"/>
    <w:rsid w:val="00244E28"/>
    <w:rsid w:val="00254454"/>
    <w:rsid w:val="00254B5C"/>
    <w:rsid w:val="00285735"/>
    <w:rsid w:val="00306707"/>
    <w:rsid w:val="003116A0"/>
    <w:rsid w:val="0033202E"/>
    <w:rsid w:val="00346085"/>
    <w:rsid w:val="00350720"/>
    <w:rsid w:val="00397CB2"/>
    <w:rsid w:val="003D020C"/>
    <w:rsid w:val="003E5AA4"/>
    <w:rsid w:val="003E7081"/>
    <w:rsid w:val="004048B6"/>
    <w:rsid w:val="004063B6"/>
    <w:rsid w:val="004161A5"/>
    <w:rsid w:val="00447319"/>
    <w:rsid w:val="00470C08"/>
    <w:rsid w:val="004F2CCE"/>
    <w:rsid w:val="00516532"/>
    <w:rsid w:val="005268C9"/>
    <w:rsid w:val="00547F1F"/>
    <w:rsid w:val="005B3275"/>
    <w:rsid w:val="00615CC3"/>
    <w:rsid w:val="006825A6"/>
    <w:rsid w:val="00694FAE"/>
    <w:rsid w:val="006B2D97"/>
    <w:rsid w:val="006D5959"/>
    <w:rsid w:val="0070064D"/>
    <w:rsid w:val="00702889"/>
    <w:rsid w:val="00705C49"/>
    <w:rsid w:val="00744589"/>
    <w:rsid w:val="00767DC6"/>
    <w:rsid w:val="00774534"/>
    <w:rsid w:val="00781B99"/>
    <w:rsid w:val="0078471F"/>
    <w:rsid w:val="007B7FFC"/>
    <w:rsid w:val="007C59FC"/>
    <w:rsid w:val="007D71EF"/>
    <w:rsid w:val="00802214"/>
    <w:rsid w:val="008130A9"/>
    <w:rsid w:val="00820398"/>
    <w:rsid w:val="0084001A"/>
    <w:rsid w:val="0088660A"/>
    <w:rsid w:val="00890A5A"/>
    <w:rsid w:val="008F73B7"/>
    <w:rsid w:val="00907516"/>
    <w:rsid w:val="00913AB2"/>
    <w:rsid w:val="009516C0"/>
    <w:rsid w:val="00970858"/>
    <w:rsid w:val="0098308F"/>
    <w:rsid w:val="009E0936"/>
    <w:rsid w:val="009E52F3"/>
    <w:rsid w:val="00A17848"/>
    <w:rsid w:val="00A42D04"/>
    <w:rsid w:val="00A622ED"/>
    <w:rsid w:val="00A67CCC"/>
    <w:rsid w:val="00A76FA4"/>
    <w:rsid w:val="00AE69B4"/>
    <w:rsid w:val="00AF04FD"/>
    <w:rsid w:val="00B14D77"/>
    <w:rsid w:val="00B168FA"/>
    <w:rsid w:val="00B17EFC"/>
    <w:rsid w:val="00B34A82"/>
    <w:rsid w:val="00B41393"/>
    <w:rsid w:val="00B5419B"/>
    <w:rsid w:val="00B75F94"/>
    <w:rsid w:val="00BB2234"/>
    <w:rsid w:val="00BD109D"/>
    <w:rsid w:val="00BD660C"/>
    <w:rsid w:val="00BD7C77"/>
    <w:rsid w:val="00BF07E9"/>
    <w:rsid w:val="00C37DC2"/>
    <w:rsid w:val="00C43B80"/>
    <w:rsid w:val="00C66D46"/>
    <w:rsid w:val="00C7703B"/>
    <w:rsid w:val="00C77949"/>
    <w:rsid w:val="00CB65C1"/>
    <w:rsid w:val="00CC61C4"/>
    <w:rsid w:val="00CE75C3"/>
    <w:rsid w:val="00CF12B9"/>
    <w:rsid w:val="00D257F6"/>
    <w:rsid w:val="00D7376A"/>
    <w:rsid w:val="00DB392B"/>
    <w:rsid w:val="00DE4C65"/>
    <w:rsid w:val="00DF0E6F"/>
    <w:rsid w:val="00E33873"/>
    <w:rsid w:val="00E9311D"/>
    <w:rsid w:val="00EA2BC2"/>
    <w:rsid w:val="00F54819"/>
    <w:rsid w:val="00FC3110"/>
    <w:rsid w:val="00FF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959"/>
    <w:rPr>
      <w:bCs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3E5AA4"/>
    <w:pPr>
      <w:keepNext/>
      <w:jc w:val="center"/>
      <w:outlineLvl w:val="1"/>
    </w:pPr>
    <w:rPr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309F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B14D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309F4"/>
    <w:rPr>
      <w:bCs/>
      <w:sz w:val="26"/>
      <w:szCs w:val="26"/>
    </w:rPr>
  </w:style>
  <w:style w:type="character" w:styleId="a5">
    <w:name w:val="page number"/>
    <w:basedOn w:val="a0"/>
    <w:uiPriority w:val="99"/>
    <w:rsid w:val="00B14D77"/>
    <w:rPr>
      <w:rFonts w:cs="Times New Roman"/>
    </w:rPr>
  </w:style>
  <w:style w:type="paragraph" w:styleId="a6">
    <w:name w:val="footer"/>
    <w:basedOn w:val="a"/>
    <w:link w:val="a7"/>
    <w:uiPriority w:val="99"/>
    <w:rsid w:val="004161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309F4"/>
    <w:rPr>
      <w:bCs/>
      <w:sz w:val="26"/>
      <w:szCs w:val="26"/>
    </w:rPr>
  </w:style>
  <w:style w:type="paragraph" w:styleId="a8">
    <w:name w:val="Balloon Text"/>
    <w:basedOn w:val="a"/>
    <w:link w:val="a9"/>
    <w:uiPriority w:val="99"/>
    <w:rsid w:val="0080221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802214"/>
    <w:rPr>
      <w:rFonts w:ascii="Tahoma" w:hAnsi="Tahoma" w:cs="Tahoma"/>
      <w:bCs/>
      <w:sz w:val="16"/>
      <w:szCs w:val="16"/>
    </w:rPr>
  </w:style>
  <w:style w:type="paragraph" w:styleId="aa">
    <w:name w:val="Title"/>
    <w:basedOn w:val="a"/>
    <w:link w:val="ab"/>
    <w:uiPriority w:val="99"/>
    <w:qFormat/>
    <w:rsid w:val="00774534"/>
    <w:pPr>
      <w:jc w:val="center"/>
    </w:pPr>
    <w:rPr>
      <w:rFonts w:ascii="RSMoroma" w:hAnsi="RSMoroma"/>
      <w:bCs w:val="0"/>
      <w:sz w:val="28"/>
      <w:szCs w:val="20"/>
    </w:rPr>
  </w:style>
  <w:style w:type="character" w:customStyle="1" w:styleId="ab">
    <w:name w:val="Название Знак"/>
    <w:basedOn w:val="a0"/>
    <w:link w:val="aa"/>
    <w:uiPriority w:val="99"/>
    <w:locked/>
    <w:rsid w:val="00774534"/>
    <w:rPr>
      <w:rFonts w:ascii="RSMoroma" w:hAnsi="RSMoroma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538</Words>
  <Characters>3069</Characters>
  <Application>Microsoft Office Word</Application>
  <DocSecurity>0</DocSecurity>
  <Lines>25</Lines>
  <Paragraphs>7</Paragraphs>
  <ScaleCrop>false</ScaleCrop>
  <Company>home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Петрушков</dc:creator>
  <cp:keywords/>
  <dc:description/>
  <cp:lastModifiedBy>xXx</cp:lastModifiedBy>
  <cp:revision>11</cp:revision>
  <dcterms:created xsi:type="dcterms:W3CDTF">2015-03-24T12:33:00Z</dcterms:created>
  <dcterms:modified xsi:type="dcterms:W3CDTF">2015-06-13T20:56:00Z</dcterms:modified>
</cp:coreProperties>
</file>